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tabs>
          <w:tab w:val="clear" w:pos="720"/>
          <w:tab w:val="left" w:pos="11" w:leader="none"/>
        </w:tabs>
        <w:ind w:left="566" w:right="415" w:hanging="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  <w:t xml:space="preserve">ANEXO </w:t>
      </w:r>
      <w:r>
        <w:rPr>
          <w:rFonts w:eastAsia="Calibri" w:cs="Calibri" w:ascii="Calibri" w:hAnsi="Calibri"/>
          <w:b/>
          <w:sz w:val="26"/>
          <w:szCs w:val="26"/>
        </w:rPr>
        <w:t>X</w:t>
      </w:r>
    </w:p>
    <w:p>
      <w:pPr>
        <w:pStyle w:val="Normal1"/>
        <w:widowControl w:val="false"/>
        <w:pBdr/>
        <w:tabs>
          <w:tab w:val="clear" w:pos="720"/>
          <w:tab w:val="left" w:pos="11" w:leader="none"/>
        </w:tabs>
        <w:ind w:left="566" w:right="415" w:hanging="0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FORMULÁRIO DE RECURSO</w:t>
      </w:r>
    </w:p>
    <w:p>
      <w:pPr>
        <w:pStyle w:val="Normal1"/>
        <w:widowControl w:val="false"/>
        <w:pBdr/>
        <w:spacing w:lineRule="auto" w:line="276" w:before="43" w:after="0"/>
        <w:ind w:left="566" w:right="415" w:hanging="0"/>
        <w:rPr>
          <w:rFonts w:ascii="Calibri" w:hAnsi="Calibri" w:eastAsia="Calibri" w:cs="Calibri"/>
          <w:b/>
          <w:i/>
          <w:i/>
          <w:color w:val="000000"/>
        </w:rPr>
      </w:pPr>
      <w:r>
        <w:rPr>
          <w:rFonts w:eastAsia="Calibri" w:cs="Calibri" w:ascii="Calibri" w:hAnsi="Calibri"/>
          <w:b/>
          <w:i/>
          <w:color w:val="000000"/>
        </w:rPr>
      </w:r>
    </w:p>
    <w:p>
      <w:pPr>
        <w:pStyle w:val="Normal1"/>
        <w:widowControl w:val="false"/>
        <w:pBdr/>
        <w:spacing w:lineRule="auto" w:line="276" w:before="43" w:after="0"/>
        <w:ind w:left="566" w:right="415" w:hanging="0"/>
        <w:jc w:val="center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 w:ascii="Calibri" w:hAnsi="Calibri"/>
          <w:b/>
        </w:rPr>
        <w:t xml:space="preserve">EDITAL Nº </w:t>
      </w:r>
      <w:r>
        <w:rPr>
          <w:rFonts w:eastAsia="Calibri" w:cs="Calibri" w:ascii="Calibri" w:hAnsi="Calibri"/>
          <w:b/>
          <w:color w:val="FF0000"/>
        </w:rPr>
        <w:t>XX</w:t>
      </w:r>
      <w:r>
        <w:rPr>
          <w:rFonts w:eastAsia="Calibri" w:cs="Calibri" w:ascii="Calibri" w:hAnsi="Calibri"/>
          <w:b/>
        </w:rPr>
        <w:t>/2024 DE FOMENTO PARA O AUDIOVISUAL</w:t>
      </w:r>
    </w:p>
    <w:p>
      <w:pPr>
        <w:pStyle w:val="Normal1"/>
        <w:widowControl w:val="false"/>
        <w:pBdr/>
        <w:spacing w:lineRule="auto" w:line="360" w:before="43" w:after="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</w:rPr>
        <w:t>LEI FEDERAL COMPLEMENTAR Nº 195/2022 - LEI PAULO GUSTAVO</w:t>
      </w:r>
    </w:p>
    <w:p>
      <w:pPr>
        <w:pStyle w:val="Normal1"/>
        <w:widowControl w:val="false"/>
        <w:pBdr/>
        <w:tabs>
          <w:tab w:val="clear" w:pos="720"/>
          <w:tab w:val="left" w:pos="11" w:leader="none"/>
        </w:tabs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keepNext w:val="true"/>
        <w:widowControl w:val="false"/>
        <w:pBdr/>
        <w:tabs>
          <w:tab w:val="clear" w:pos="720"/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566" w:right="415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i/>
          <w:color w:val="000000"/>
          <w:highlight w:val="white"/>
        </w:rPr>
        <w:t xml:space="preserve">Esse documento não faz parte dos documentos de inscrição </w:t>
      </w:r>
      <w:r>
        <w:rPr>
          <w:rFonts w:eastAsia="Calibri" w:cs="Calibri" w:ascii="Calibri" w:hAnsi="Calibri"/>
          <w:i/>
          <w:color w:val="000000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eastAsia="Calibri" w:cs="Calibri" w:ascii="Calibri" w:hAnsi="Calibri"/>
          <w:i/>
          <w:color w:val="000000"/>
        </w:rPr>
        <w:t>situação</w:t>
      </w:r>
      <w:r>
        <w:rPr>
          <w:rFonts w:eastAsia="Calibri" w:cs="Calibri" w:ascii="Calibri" w:hAnsi="Calibri"/>
          <w:i/>
          <w:color w:val="000000"/>
          <w:highlight w:val="white"/>
        </w:rPr>
        <w:t xml:space="preserve"> </w:t>
      </w:r>
      <w:r>
        <w:rPr>
          <w:rFonts w:eastAsia="Calibri" w:cs="Calibri" w:ascii="Calibri" w:hAnsi="Calibri"/>
          <w:i/>
          <w:color w:val="000000"/>
        </w:rPr>
        <w:t>na etapa de Seleção.</w:t>
      </w:r>
    </w:p>
    <w:p>
      <w:pPr>
        <w:pStyle w:val="Normal1"/>
        <w:widowControl w:val="false"/>
        <w:pBdr/>
        <w:ind w:left="566" w:right="415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  </w:t>
      </w:r>
    </w:p>
    <w:tbl>
      <w:tblPr>
        <w:tblStyle w:val="Table1"/>
        <w:tblW w:w="9420" w:type="dxa"/>
        <w:jc w:val="left"/>
        <w:tblInd w:w="587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420"/>
      </w:tblGrid>
      <w:tr>
        <w:trPr/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ind w:right="415" w:hanging="0"/>
              <w:rPr>
                <w:rFonts w:ascii="Calibri" w:hAnsi="Calibri" w:eastAsia="Calibri" w:cs="Calibri"/>
                <w:color w:val="000000"/>
                <w:highlight w:val="yellow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Nº DO PROJETO: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Nome do proponente: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CPF: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Telefone de contato: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widowControl w:val="false"/>
              <w:pBdr/>
              <w:ind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E-mail:</w:t>
            </w:r>
          </w:p>
          <w:p>
            <w:pPr>
              <w:pStyle w:val="Normal1"/>
              <w:widowControl w:val="false"/>
              <w:pBdr/>
              <w:ind w:left="566" w:right="415" w:hanging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pBdr/>
        <w:ind w:left="0" w:right="415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keepNext w:val="true"/>
        <w:widowControl w:val="false"/>
        <w:pBdr/>
        <w:spacing w:lineRule="auto" w:line="240" w:before="0" w:after="0"/>
        <w:ind w:left="566" w:right="415" w:hanging="0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1"/>
        <w:keepNext w:val="true"/>
        <w:widowControl w:val="false"/>
        <w:pBdr/>
        <w:spacing w:lineRule="auto" w:line="240" w:before="0" w:after="20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  <w:highlight w:val="white"/>
        </w:rPr>
        <w:t>Justificativa (descreva de forma objetiva o motivo do pedido de recurso)</w:t>
      </w:r>
    </w:p>
    <w:tbl>
      <w:tblPr>
        <w:tblStyle w:val="Table2"/>
        <w:tblW w:w="9480" w:type="dxa"/>
        <w:jc w:val="left"/>
        <w:tblInd w:w="602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480"/>
      </w:tblGrid>
      <w:tr>
        <w:trPr/>
        <w:tc>
          <w:tcPr>
            <w:tcW w:w="9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jc w:val="center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jc w:val="left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jc w:val="left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0" w:right="415" w:hanging="0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1"/>
              <w:keepNext w:val="true"/>
              <w:widowControl w:val="false"/>
              <w:pBdr/>
              <w:spacing w:lineRule="auto" w:line="276" w:before="0" w:after="200"/>
              <w:ind w:left="566" w:right="415" w:hanging="0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</w:r>
          </w:p>
        </w:tc>
      </w:tr>
    </w:tbl>
    <w:p>
      <w:pPr>
        <w:pStyle w:val="Normal1"/>
        <w:keepNext w:val="true"/>
        <w:widowControl w:val="false"/>
        <w:pBdr/>
        <w:spacing w:lineRule="auto" w:line="240" w:before="0" w:after="200"/>
        <w:ind w:left="566" w:right="415" w:hanging="0"/>
        <w:rPr>
          <w:rFonts w:ascii="Calibri" w:hAnsi="Calibri" w:eastAsia="Calibri" w:cs="Calibri"/>
          <w:color w:val="000000"/>
          <w:highlight w:val="white"/>
        </w:rPr>
      </w:pPr>
      <w:r>
        <w:rPr>
          <w:rFonts w:eastAsia="Calibri" w:cs="Calibri" w:ascii="Calibri" w:hAnsi="Calibri"/>
          <w:color w:val="000000"/>
          <w:highlight w:val="white"/>
        </w:rPr>
      </w:r>
    </w:p>
    <w:p>
      <w:pPr>
        <w:pStyle w:val="Normal1"/>
        <w:widowControl w:val="false"/>
        <w:pBdr/>
        <w:spacing w:lineRule="auto" w:line="276" w:before="0" w:after="20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</w:rPr>
        <w:t>Goiana,</w:t>
      </w:r>
      <w:r>
        <w:rPr>
          <w:rFonts w:eastAsia="Calibri" w:cs="Calibri" w:ascii="Calibri" w:hAnsi="Calibri"/>
          <w:color w:val="000000"/>
        </w:rPr>
        <w:t xml:space="preserve"> _____ de __________________ de 202</w:t>
      </w:r>
      <w:r>
        <w:rPr>
          <w:rFonts w:eastAsia="Calibri" w:cs="Calibri" w:ascii="Calibri" w:hAnsi="Calibri"/>
        </w:rPr>
        <w:t>4</w:t>
      </w:r>
      <w:r>
        <w:rPr>
          <w:rFonts w:eastAsia="Calibri" w:cs="Calibri" w:ascii="Calibri" w:hAnsi="Calibri"/>
          <w:color w:val="000000"/>
        </w:rPr>
        <w:t>.</w:t>
      </w:r>
    </w:p>
    <w:p>
      <w:pPr>
        <w:pStyle w:val="Normal1"/>
        <w:widowControl w:val="false"/>
        <w:pBdr/>
        <w:spacing w:lineRule="auto" w:line="276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1"/>
        <w:widowControl w:val="false"/>
        <w:pBdr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__________________________________________________</w:t>
      </w:r>
    </w:p>
    <w:p>
      <w:pPr>
        <w:pStyle w:val="Normal1"/>
        <w:keepNext w:val="true"/>
        <w:widowControl w:val="false"/>
        <w:pBdr/>
        <w:spacing w:lineRule="auto" w:line="276" w:before="0" w:after="200"/>
        <w:ind w:left="566" w:right="415" w:hanging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Nome e assinatura do proponente do projeto (Pessoa Física ou Jurídica)</w:t>
      </w:r>
    </w:p>
    <w:sectPr>
      <w:headerReference w:type="default" r:id="rId2"/>
      <w:footerReference w:type="default" r:id="rId3"/>
      <w:type w:val="nextPage"/>
      <w:pgSz w:w="11906" w:h="16838"/>
      <w:pgMar w:left="850" w:right="720" w:gutter="0" w:header="0" w:top="2409" w:footer="0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tab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widowControl w:val="false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3533775</wp:posOffset>
          </wp:positionH>
          <wp:positionV relativeFrom="paragraph">
            <wp:posOffset>635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114300</wp:posOffset>
          </wp:positionH>
          <wp:positionV relativeFrom="paragraph">
            <wp:posOffset>476250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DQnoADUk6yBSUSQlYAZYOBSLFQ==">CgMxLjAyCGguZ2pkZ3hzOAByITFlYmZNMkhHNkhZMl9pWXBiY0xjQ3djNjcweXREaU5ONw==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105</Words>
  <Characters>591</Characters>
  <CharactersWithSpaces>685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